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E" w:rsidRDefault="0005507E" w:rsidP="0005507E">
      <w:pPr>
        <w:pStyle w:val="1"/>
        <w:spacing w:before="28" w:after="28"/>
        <w:ind w:left="708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5507E" w:rsidRDefault="0005507E" w:rsidP="0005507E">
      <w:pPr>
        <w:pStyle w:val="1"/>
        <w:spacing w:before="28" w:after="28"/>
        <w:jc w:val="center"/>
        <w:rPr>
          <w:sz w:val="28"/>
          <w:szCs w:val="28"/>
        </w:rPr>
      </w:pPr>
    </w:p>
    <w:p w:rsidR="0005507E" w:rsidRDefault="0005507E" w:rsidP="0005507E">
      <w:pPr>
        <w:pStyle w:val="1"/>
        <w:spacing w:before="28" w:after="28"/>
        <w:jc w:val="center"/>
        <w:rPr>
          <w:sz w:val="28"/>
          <w:szCs w:val="28"/>
        </w:rPr>
      </w:pPr>
    </w:p>
    <w:p w:rsidR="0005507E" w:rsidRDefault="0005507E" w:rsidP="0005507E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29 декабря 2018 года № </w:t>
      </w:r>
      <w:r w:rsidRPr="00845E77">
        <w:rPr>
          <w:rFonts w:eastAsiaTheme="minorHAnsi"/>
          <w:sz w:val="28"/>
          <w:szCs w:val="28"/>
        </w:rPr>
        <w:t>01/01-05/</w:t>
      </w:r>
      <w:r>
        <w:rPr>
          <w:rFonts w:eastAsiaTheme="minorHAnsi"/>
          <w:sz w:val="28"/>
          <w:szCs w:val="28"/>
        </w:rPr>
        <w:t xml:space="preserve">342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05507E" w:rsidRDefault="0005507E" w:rsidP="0005507E">
      <w:pPr>
        <w:pStyle w:val="1"/>
        <w:spacing w:before="28" w:after="28"/>
        <w:jc w:val="both"/>
        <w:rPr>
          <w:sz w:val="28"/>
          <w:szCs w:val="28"/>
        </w:rPr>
      </w:pPr>
    </w:p>
    <w:p w:rsidR="0005507E" w:rsidRDefault="0005507E" w:rsidP="0005507E">
      <w:pPr>
        <w:jc w:val="both"/>
      </w:pPr>
    </w:p>
    <w:p w:rsidR="0005507E" w:rsidRDefault="0005507E" w:rsidP="0005507E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и осуществления регионального государственного       контроля   (надзора)    в     Удмуртской        Республике»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05507E" w:rsidRDefault="0005507E" w:rsidP="0005507E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5E7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 29 декабря 2018 года № </w:t>
      </w:r>
      <w:r w:rsidRPr="00845E77">
        <w:rPr>
          <w:rFonts w:eastAsiaTheme="minorHAnsi"/>
          <w:sz w:val="28"/>
          <w:szCs w:val="28"/>
        </w:rPr>
        <w:t>01/01-05/</w:t>
      </w:r>
      <w:r>
        <w:rPr>
          <w:rFonts w:eastAsiaTheme="minorHAnsi"/>
          <w:sz w:val="28"/>
          <w:szCs w:val="28"/>
        </w:rPr>
        <w:t xml:space="preserve">342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 следующие изменения:</w:t>
      </w:r>
    </w:p>
    <w:p w:rsidR="0005507E" w:rsidRDefault="0005507E" w:rsidP="0005507E">
      <w:pPr>
        <w:pStyle w:val="1"/>
        <w:numPr>
          <w:ilvl w:val="0"/>
          <w:numId w:val="1"/>
        </w:numPr>
        <w:spacing w:before="28" w:after="2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AD0B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5507E" w:rsidRDefault="0005507E" w:rsidP="0005507E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 Министерства культуры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критериям»;</w:t>
      </w:r>
    </w:p>
    <w:p w:rsidR="00673216" w:rsidRDefault="00673216" w:rsidP="008F01A0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административном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е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критериям»:</w:t>
      </w:r>
    </w:p>
    <w:p w:rsidR="00673216" w:rsidRDefault="00BD16AC" w:rsidP="008F01A0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3216">
        <w:rPr>
          <w:sz w:val="28"/>
          <w:szCs w:val="28"/>
        </w:rPr>
        <w:t>наименовании слова «и туризма» исключить;</w:t>
      </w:r>
    </w:p>
    <w:p w:rsidR="00BD16AC" w:rsidRDefault="00BD16AC" w:rsidP="00BD16AC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положения»:</w:t>
      </w:r>
    </w:p>
    <w:p w:rsidR="00673216" w:rsidRDefault="00673216" w:rsidP="008F01A0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Pr="0067321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«и туризма» исключить;</w:t>
      </w:r>
    </w:p>
    <w:p w:rsidR="004B052B" w:rsidRDefault="008F01A0" w:rsidP="004B052B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5, 6 изложить в следующей редакции:</w:t>
      </w:r>
    </w:p>
    <w:p w:rsidR="008F01A0" w:rsidRDefault="008F01A0" w:rsidP="004B052B">
      <w:pPr>
        <w:pStyle w:val="1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«5</w:t>
      </w:r>
      <w:r w:rsidRPr="00CD5E3C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И</w:t>
      </w:r>
      <w:r w:rsidRPr="00CD5E3C">
        <w:rPr>
          <w:rFonts w:eastAsiaTheme="minorHAnsi"/>
          <w:sz w:val="28"/>
          <w:szCs w:val="28"/>
        </w:rPr>
        <w:t xml:space="preserve">нформацию </w:t>
      </w:r>
      <w:r>
        <w:rPr>
          <w:rFonts w:eastAsiaTheme="minorHAnsi"/>
          <w:sz w:val="28"/>
          <w:szCs w:val="28"/>
        </w:rPr>
        <w:t xml:space="preserve">по </w:t>
      </w:r>
      <w:r w:rsidRPr="00D41B2D">
        <w:rPr>
          <w:rFonts w:eastAsiaTheme="minorHAnsi"/>
          <w:sz w:val="28"/>
          <w:szCs w:val="28"/>
        </w:rPr>
        <w:t>вопросам</w:t>
      </w:r>
      <w:r>
        <w:rPr>
          <w:rFonts w:eastAsiaTheme="minorHAnsi"/>
          <w:sz w:val="28"/>
          <w:szCs w:val="28"/>
        </w:rPr>
        <w:t xml:space="preserve">  предоставления государственной услуги,   сведения о ходе предоставления государственной услуги, а также необходимую справочную информацию   </w:t>
      </w:r>
      <w:r w:rsidRPr="00CD5E3C">
        <w:rPr>
          <w:rFonts w:eastAsiaTheme="minorHAnsi"/>
          <w:sz w:val="28"/>
          <w:szCs w:val="28"/>
        </w:rPr>
        <w:t>заявители могут получить</w:t>
      </w:r>
      <w:r>
        <w:rPr>
          <w:rFonts w:eastAsiaTheme="minorHAnsi"/>
          <w:sz w:val="28"/>
          <w:szCs w:val="28"/>
        </w:rPr>
        <w:t>: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E3C">
        <w:rPr>
          <w:rFonts w:ascii="Times New Roman" w:eastAsiaTheme="minorHAnsi" w:hAnsi="Times New Roman"/>
          <w:sz w:val="28"/>
          <w:szCs w:val="28"/>
        </w:rPr>
        <w:t>на официальном</w:t>
      </w:r>
      <w:r w:rsidRPr="00D41B2D">
        <w:rPr>
          <w:rFonts w:ascii="Times New Roman" w:eastAsiaTheme="minorHAnsi" w:hAnsi="Times New Roman"/>
          <w:sz w:val="28"/>
          <w:szCs w:val="28"/>
        </w:rPr>
        <w:t xml:space="preserve"> сайте Министерства в информационно-телекоммуникационной сети «Интернет</w:t>
      </w:r>
      <w:r w:rsidRPr="00CD5E3C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D41B2D">
        <w:rPr>
          <w:rFonts w:ascii="Times New Roman" w:eastAsiaTheme="minorHAnsi" w:hAnsi="Times New Roman"/>
          <w:sz w:val="28"/>
          <w:szCs w:val="28"/>
        </w:rPr>
        <w:t xml:space="preserve">а также </w:t>
      </w:r>
      <w:r>
        <w:rPr>
          <w:rFonts w:ascii="Times New Roman" w:eastAsiaTheme="minorHAnsi" w:hAnsi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ФГИС Е</w:t>
      </w:r>
      <w:r w:rsidRPr="00974194">
        <w:rPr>
          <w:rFonts w:ascii="Times New Roman" w:eastAsiaTheme="minorHAnsi" w:hAnsi="Times New Roman"/>
          <w:sz w:val="28"/>
          <w:szCs w:val="28"/>
        </w:rPr>
        <w:t>ПГУ</w:t>
      </w:r>
      <w:r>
        <w:rPr>
          <w:rFonts w:ascii="Times New Roman" w:eastAsiaTheme="minorHAnsi" w:hAnsi="Times New Roman"/>
          <w:sz w:val="28"/>
          <w:szCs w:val="28"/>
        </w:rPr>
        <w:t>) и государственной информационной системы Удмуртской Республики «Портал государственных и муниципальных услуг (функций) (далее – ГИС РПГУ)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E3C">
        <w:rPr>
          <w:rFonts w:ascii="Times New Roman" w:eastAsiaTheme="minorHAnsi" w:hAnsi="Times New Roman"/>
          <w:sz w:val="28"/>
          <w:szCs w:val="28"/>
        </w:rPr>
        <w:t>на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информационном стенде </w:t>
      </w:r>
      <w:r w:rsidRPr="00CD5E3C">
        <w:rPr>
          <w:rFonts w:ascii="Times New Roman" w:eastAsiaTheme="minorHAnsi" w:hAnsi="Times New Roman"/>
          <w:sz w:val="28"/>
          <w:szCs w:val="28"/>
        </w:rPr>
        <w:t>Министерства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8F01A0" w:rsidRDefault="008F01A0" w:rsidP="008F01A0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путем личного обращения в Министерство.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 К справочной информации относится следующая информация: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место нахождения и график работы </w:t>
      </w:r>
      <w:r w:rsidR="00BD16AC">
        <w:rPr>
          <w:rFonts w:ascii="Times New Roman" w:eastAsiaTheme="minorHAnsi" w:hAnsi="Times New Roman"/>
          <w:sz w:val="28"/>
          <w:szCs w:val="28"/>
        </w:rPr>
        <w:t>Министерства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справочные телефоны структурного подразделения (специалиста) Министерства, предоставляющего государственную услугу, в том числе номер телефона-автоинформатора (при его наличии), а также телефон регионального центра телефонного обслуживания населения в Удмуртской Республике;</w:t>
      </w:r>
    </w:p>
    <w:p w:rsidR="008F01A0" w:rsidRDefault="008F01A0" w:rsidP="008F01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адрес официального сайта Министерства, предоставляющего государственную услугу, в информационно-телекоммуникационной сети «Интернет», содержащего информацию о предоставлении государственной услуги, адреса электронной почты и (или) формы обратной связи с Министерством.</w:t>
      </w:r>
    </w:p>
    <w:p w:rsidR="008F01A0" w:rsidRDefault="008F01A0" w:rsidP="008F01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Справочная информация подлежит обязательному размещению в информационно-телекоммуникационной сети «Интернет» на официальном сайте Министерства, в </w:t>
      </w:r>
      <w:r w:rsidR="00BD16AC">
        <w:rPr>
          <w:rFonts w:ascii="Times New Roman" w:eastAsiaTheme="minorHAnsi" w:hAnsi="Times New Roman"/>
          <w:sz w:val="28"/>
          <w:szCs w:val="28"/>
        </w:rPr>
        <w:t xml:space="preserve">ФГИС 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974194">
        <w:rPr>
          <w:rFonts w:ascii="Times New Roman" w:eastAsiaTheme="minorHAnsi" w:hAnsi="Times New Roman"/>
          <w:sz w:val="28"/>
          <w:szCs w:val="28"/>
        </w:rPr>
        <w:t>ПГУ</w:t>
      </w:r>
      <w:r>
        <w:rPr>
          <w:rFonts w:ascii="Times New Roman" w:eastAsiaTheme="minorHAnsi" w:hAnsi="Times New Roman"/>
          <w:sz w:val="28"/>
          <w:szCs w:val="28"/>
        </w:rPr>
        <w:t xml:space="preserve"> и </w:t>
      </w:r>
      <w:r w:rsidR="00BD16AC">
        <w:rPr>
          <w:rFonts w:ascii="Times New Roman" w:eastAsiaTheme="minorHAnsi" w:hAnsi="Times New Roman"/>
          <w:sz w:val="28"/>
          <w:szCs w:val="28"/>
        </w:rPr>
        <w:t xml:space="preserve">ГИС </w:t>
      </w:r>
      <w:r>
        <w:rPr>
          <w:rFonts w:ascii="Times New Roman" w:eastAsiaTheme="minorHAnsi" w:hAnsi="Times New Roman"/>
          <w:sz w:val="28"/>
          <w:szCs w:val="28"/>
        </w:rPr>
        <w:t xml:space="preserve">РПГУ.»; </w:t>
      </w:r>
    </w:p>
    <w:p w:rsidR="00BD16AC" w:rsidRDefault="00BD16AC" w:rsidP="00BD16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пункт 7 изложить в следующей редакции: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«7. На официальном сайте Министерства в информационно-телекоммуникационной сети «Интернет» размещаются порядок, форма, место размещения и способы получения справочной информации, текст Административного регламента, досудебный (внесудебный) порядок обжалования решений и действий (бездействия) должностного лица Министерства при предоставлении государственной услуги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8: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третий признать утратившим силу;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четвертый изложить в следующей редакции: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«бланки, формы обращений, заявлений и иных документов, представляемых заявителем, за исключением случаев, когда формы этих документов установлены актами Президента Российской Федерации, Правительства Российской Федерации, Главы Удмуртской Республики, Правительства Удмуртской Республики, а также случаев, когда законодательством Российской Федерации и (или) Удмуртской Республики предусмотрена свободная форма подачи этих документов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абзац пятый изложить в следующей редакции: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«справочная информация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дополнить абзацем следующего содержания: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основания для отказа в предоставлении государственной услуги;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досудебный (внесудебный) порядок обжалования решений и действий (бездействия) должностного лица Министерства при предоставлении государственной услуги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»;</w:t>
      </w:r>
      <w:proofErr w:type="gramEnd"/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в пункте 9: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в абзаце третьем слова «и в виде блок-схемы» исключить;</w:t>
      </w:r>
    </w:p>
    <w:p w:rsidR="00BD16AC" w:rsidRDefault="00BD16AC" w:rsidP="00BD16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абзац шестой изложить в следующей редакции:</w:t>
      </w:r>
    </w:p>
    <w:p w:rsidR="00BD16AC" w:rsidRDefault="00BD16AC" w:rsidP="0079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«бланки, формы обращений, заявлений и иных документов, представляемых заявителем, за исключением случаев, когда формы этих документов установлены актами Президента Российской Федерации, Правительства Российской Федерации, Главы Удмуртской Республики, Правительства Удмуртской Республики, а также случаев, когда законодательством Российской Федерации и (или) Удмуртской Республики предусмотрена свободная форма подачи этих документов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C031A" w:rsidRDefault="00035F21" w:rsidP="00792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в</w:t>
      </w:r>
      <w:r w:rsidRPr="00035F21">
        <w:rPr>
          <w:rFonts w:ascii="Times New Roman" w:hAnsi="Times New Roman"/>
          <w:sz w:val="28"/>
          <w:szCs w:val="28"/>
        </w:rPr>
        <w:t xml:space="preserve"> разделе </w:t>
      </w:r>
      <w:r w:rsidRPr="00035F21">
        <w:rPr>
          <w:rFonts w:ascii="Times New Roman" w:hAnsi="Times New Roman"/>
          <w:sz w:val="28"/>
          <w:szCs w:val="28"/>
          <w:lang w:val="en-US"/>
        </w:rPr>
        <w:t>II</w:t>
      </w:r>
      <w:r w:rsidRPr="00035F21">
        <w:rPr>
          <w:rFonts w:ascii="Times New Roman" w:hAnsi="Times New Roman"/>
          <w:sz w:val="28"/>
          <w:szCs w:val="28"/>
        </w:rPr>
        <w:t xml:space="preserve"> «Стандарт предоставления государственной услуги»</w:t>
      </w:r>
      <w:r>
        <w:rPr>
          <w:rFonts w:ascii="Times New Roman" w:hAnsi="Times New Roman"/>
          <w:sz w:val="28"/>
          <w:szCs w:val="28"/>
        </w:rPr>
        <w:t>:</w:t>
      </w:r>
    </w:p>
    <w:p w:rsidR="00792F18" w:rsidRDefault="00792F18" w:rsidP="00792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пункте 30:</w:t>
      </w:r>
    </w:p>
    <w:p w:rsidR="00125F71" w:rsidRDefault="00125F71" w:rsidP="00792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 четвертый дополнить словами «далее – Федеральный закон № 210-ФЗ»;</w:t>
      </w:r>
    </w:p>
    <w:p w:rsidR="00792F18" w:rsidRDefault="00792F18" w:rsidP="00792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абзацы десятый – одиннадцатый изложить в следующей редакции:</w:t>
      </w:r>
    </w:p>
    <w:p w:rsidR="00792F18" w:rsidRPr="00231BEF" w:rsidRDefault="00792F18" w:rsidP="0079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постановлением  Правительства Удмуртской </w:t>
      </w:r>
      <w:r w:rsidRPr="00231BEF">
        <w:rPr>
          <w:rFonts w:ascii="Times New Roman" w:eastAsiaTheme="minorHAnsi" w:hAnsi="Times New Roman"/>
          <w:sz w:val="28"/>
          <w:szCs w:val="28"/>
        </w:rPr>
        <w:t>Республики  от 22 июля 2013 года № 325 «</w:t>
      </w:r>
      <w:r>
        <w:rPr>
          <w:rFonts w:ascii="Times New Roman" w:eastAsiaTheme="minorHAnsi" w:hAnsi="Times New Roman"/>
          <w:sz w:val="28"/>
          <w:szCs w:val="28"/>
        </w:rPr>
        <w:t xml:space="preserve">Об утверждении </w:t>
      </w:r>
      <w:hyperlink r:id="rId8" w:history="1">
        <w:proofErr w:type="gramStart"/>
        <w:r w:rsidRPr="00231BEF">
          <w:rPr>
            <w:rFonts w:ascii="Times New Roman" w:eastAsiaTheme="minorHAnsi" w:hAnsi="Times New Roman"/>
            <w:sz w:val="28"/>
            <w:szCs w:val="28"/>
          </w:rPr>
          <w:t>Положени</w:t>
        </w:r>
      </w:hyperlink>
      <w:r>
        <w:rPr>
          <w:rFonts w:ascii="Times New Roman" w:eastAsiaTheme="minorHAnsi" w:hAnsi="Times New Roman"/>
          <w:sz w:val="28"/>
          <w:szCs w:val="28"/>
        </w:rPr>
        <w:t>я</w:t>
      </w:r>
      <w:proofErr w:type="gramEnd"/>
      <w:r w:rsidRPr="00231BE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об особенностях подачи и рассмотрения жалоб на решения и действия (бездействие) органов государственной власти Удмуртской Республики и их должностных лиц, государственных гражданских служащих Удмуртской Республики,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Pr="00231BEF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792F18" w:rsidRDefault="00792F18" w:rsidP="0079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постановлением  Правительства Удмуртской Республики  от 15 декабря 2014 года №  520  «О Министерстве культуры Удмуртской Республики»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35F21" w:rsidRDefault="00792F18" w:rsidP="00792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абзаце двенадцатом слово «организациям» заменить словом «организациями»;</w:t>
      </w:r>
    </w:p>
    <w:p w:rsidR="00792F18" w:rsidRDefault="00792F18" w:rsidP="00792F18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абзацем следующего содержания:</w:t>
      </w:r>
    </w:p>
    <w:p w:rsidR="00792F18" w:rsidRPr="0053672E" w:rsidRDefault="00792F18" w:rsidP="0079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 w:rsidRPr="005D1BE2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Перечень указанных нормативных правовых актов, регулирующих предоставление государственной услуги, размещается на официальном сайте Министерства в информационно-телекоммуникационной сети «Интернет», в ФГИС ЕПГУ, ГИС РПГУ.»; </w:t>
      </w:r>
    </w:p>
    <w:p w:rsidR="003E489D" w:rsidRDefault="00234E34" w:rsidP="0023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5F71">
        <w:rPr>
          <w:rFonts w:ascii="Times New Roman" w:hAnsi="Times New Roman"/>
          <w:sz w:val="28"/>
          <w:szCs w:val="28"/>
        </w:rPr>
        <w:t>в пункте</w:t>
      </w:r>
      <w:r>
        <w:rPr>
          <w:rFonts w:ascii="Times New Roman" w:hAnsi="Times New Roman"/>
          <w:sz w:val="28"/>
          <w:szCs w:val="28"/>
        </w:rPr>
        <w:t xml:space="preserve"> 38</w:t>
      </w:r>
      <w:r w:rsidR="00125F7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25F71">
        <w:rPr>
          <w:rFonts w:ascii="Times New Roman" w:hAnsi="Times New Roman"/>
          <w:sz w:val="28"/>
          <w:szCs w:val="28"/>
        </w:rPr>
        <w:tab/>
      </w:r>
    </w:p>
    <w:p w:rsidR="00125F71" w:rsidRDefault="00125F71" w:rsidP="003E4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слова «</w:t>
      </w:r>
      <w:r w:rsidRPr="002A1596">
        <w:rPr>
          <w:rFonts w:ascii="Times New Roman" w:hAnsi="Times New Roman"/>
          <w:sz w:val="28"/>
          <w:szCs w:val="28"/>
        </w:rPr>
        <w:t xml:space="preserve">Федерального закона от 27 июля 2010 года </w:t>
      </w:r>
      <w:r w:rsidR="00F17C7A">
        <w:rPr>
          <w:rFonts w:ascii="Times New Roman" w:hAnsi="Times New Roman"/>
          <w:sz w:val="28"/>
          <w:szCs w:val="28"/>
        </w:rPr>
        <w:t xml:space="preserve"> </w:t>
      </w:r>
      <w:r w:rsidRPr="002A1596">
        <w:rPr>
          <w:rFonts w:ascii="Times New Roman" w:hAnsi="Times New Roman"/>
          <w:sz w:val="28"/>
          <w:szCs w:val="28"/>
        </w:rPr>
        <w:t>№ 210-ФЗ «Об организации предоставления государ</w:t>
      </w:r>
      <w:r>
        <w:rPr>
          <w:rFonts w:ascii="Times New Roman" w:hAnsi="Times New Roman"/>
          <w:sz w:val="28"/>
          <w:szCs w:val="28"/>
        </w:rPr>
        <w:t>ственных и муниципальных услуг» заменить словами «Федерального закона № 210-ФЗ»;</w:t>
      </w:r>
    </w:p>
    <w:p w:rsidR="00792F18" w:rsidRDefault="00125F71" w:rsidP="00125F7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</w:t>
      </w:r>
      <w:r w:rsidR="00234E34">
        <w:rPr>
          <w:rFonts w:ascii="Times New Roman" w:hAnsi="Times New Roman"/>
          <w:sz w:val="28"/>
          <w:szCs w:val="28"/>
        </w:rPr>
        <w:t>после слов «и информации» дополнить словами «</w:t>
      </w:r>
      <w:r w:rsidR="00234E34">
        <w:rPr>
          <w:rFonts w:ascii="Times New Roman" w:eastAsiaTheme="minorHAnsi" w:hAnsi="Times New Roman"/>
          <w:sz w:val="28"/>
          <w:szCs w:val="28"/>
        </w:rPr>
        <w:t>в том числе подтверждающих внесение заявителем платы за предоставление государственной услуги</w:t>
      </w:r>
      <w:proofErr w:type="gramStart"/>
      <w:r w:rsidR="00234E34">
        <w:rPr>
          <w:rFonts w:ascii="Times New Roman" w:eastAsiaTheme="minorHAnsi" w:hAnsi="Times New Roman"/>
          <w:sz w:val="28"/>
          <w:szCs w:val="28"/>
        </w:rPr>
        <w:t>,»</w:t>
      </w:r>
      <w:proofErr w:type="gramEnd"/>
      <w:r w:rsidR="00234E34">
        <w:rPr>
          <w:rFonts w:ascii="Times New Roman" w:eastAsiaTheme="minorHAnsi" w:hAnsi="Times New Roman"/>
          <w:sz w:val="28"/>
          <w:szCs w:val="28"/>
        </w:rPr>
        <w:t>;</w:t>
      </w:r>
    </w:p>
    <w:p w:rsidR="005359C5" w:rsidRDefault="005359C5" w:rsidP="00234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наименование подраздела «Исчерпывающий перечень оснований для приостановления и (или) отказа в предоставлении государственной услуги» изложить в следующей редакции:</w:t>
      </w:r>
    </w:p>
    <w:p w:rsidR="00234E34" w:rsidRDefault="005359C5" w:rsidP="0053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«И</w:t>
      </w:r>
      <w:r w:rsidR="00234E34">
        <w:rPr>
          <w:rFonts w:ascii="Times New Roman" w:eastAsiaTheme="minorHAnsi" w:hAnsi="Times New Roman"/>
          <w:sz w:val="28"/>
          <w:szCs w:val="28"/>
        </w:rPr>
        <w:t>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5359C5" w:rsidRDefault="005359C5" w:rsidP="0053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наименовании подраздела «Размер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Республики» после слова «Размер» дополнить словами «государственной пошлины или»;</w:t>
      </w:r>
    </w:p>
    <w:p w:rsidR="005359C5" w:rsidRDefault="005359C5" w:rsidP="0053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48 после слов «многофункционального центра» дополнить словами «(далее – МФЦ)», слова «многофункционального центра» заменить слов</w:t>
      </w:r>
      <w:r w:rsidR="00460D2E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м «МФЦ»;</w:t>
      </w:r>
    </w:p>
    <w:p w:rsidR="005359C5" w:rsidRDefault="005359C5" w:rsidP="0053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в наименовании подраздела  «Требования к помещениям</w:t>
      </w:r>
      <w:r>
        <w:rPr>
          <w:rFonts w:ascii="Times New Roman" w:eastAsiaTheme="minorHAnsi" w:hAnsi="Times New Roman"/>
          <w:sz w:val="28"/>
          <w:szCs w:val="28"/>
        </w:rPr>
        <w:t xml:space="preserve">, в которых предоставляются государственные услуги, к залу ожидания, местам для заполнения запросов (заявлений)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для инвалидов указанных объектов в соответствии с законодательством Российской Федерации о социальной защите инвалидов» </w:t>
      </w:r>
      <w:r>
        <w:rPr>
          <w:rFonts w:ascii="Times New Roman" w:eastAsia="Calibri" w:hAnsi="Times New Roman"/>
          <w:sz w:val="28"/>
          <w:szCs w:val="28"/>
        </w:rPr>
        <w:t xml:space="preserve"> слово «(заявлений)» исключить;</w:t>
      </w:r>
      <w:proofErr w:type="gramEnd"/>
    </w:p>
    <w:p w:rsidR="005359C5" w:rsidRDefault="00460D2E" w:rsidP="0053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наименовании подраздела «Иные требования, в том числе учитывающие особенности предоставления государственных услуг в  многофункциональных центрах предоставления государственных и муниципальных услуг особенности предоставления государственных услуг в электронной форме» слова «многофункциональных центрах предоставления государственных и муниципальных услуг» заменить словом «МФЦ»;</w:t>
      </w:r>
    </w:p>
    <w:p w:rsidR="00234E34" w:rsidRDefault="00357921" w:rsidP="0023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пункт 61 изложить в следующей редакции:</w:t>
      </w:r>
    </w:p>
    <w:p w:rsidR="00357921" w:rsidRDefault="00357921" w:rsidP="00357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Предоставление государственной услуги в МФЦ осуществляется в соответствии с Федеральным законом </w:t>
      </w:r>
      <w:r w:rsidR="00F17C7A">
        <w:rPr>
          <w:rFonts w:ascii="Times New Roman" w:eastAsiaTheme="minorHAnsi" w:hAnsi="Times New Roman"/>
          <w:sz w:val="28"/>
          <w:szCs w:val="28"/>
        </w:rPr>
        <w:t xml:space="preserve">№ 210-ФЗ, </w:t>
      </w:r>
      <w:r>
        <w:rPr>
          <w:rFonts w:ascii="Times New Roman" w:eastAsiaTheme="minorHAnsi" w:hAnsi="Times New Roman"/>
          <w:sz w:val="28"/>
          <w:szCs w:val="28"/>
        </w:rPr>
        <w:t xml:space="preserve">иными нормативными правовыми актами Российской Федерации, нормативными правовыми актами Удмуртской Республики по принципу «одного окна», в соответствии с которыми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9" w:history="1">
        <w:r w:rsidRPr="00250459">
          <w:rPr>
            <w:rFonts w:ascii="Times New Roman" w:eastAsiaTheme="minorHAnsi" w:hAnsi="Times New Roman"/>
            <w:sz w:val="28"/>
            <w:szCs w:val="28"/>
          </w:rPr>
          <w:t>статье 15.1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июля 2010 года № 210-ФЗ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«Об организации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предоставления государственных и муниципальных услуг», а взаимодействие с Министерством осуществляется  МФЦ без участия заявителя в соответствии с нормативными правовыми актами и соглашением о взаимодействии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357921" w:rsidRDefault="00357921" w:rsidP="0023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574C">
        <w:rPr>
          <w:rFonts w:ascii="Times New Roman" w:hAnsi="Times New Roman"/>
          <w:sz w:val="28"/>
          <w:szCs w:val="28"/>
        </w:rPr>
        <w:t>пункт 62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7921" w:rsidRPr="0011293C" w:rsidRDefault="00357921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2574C">
        <w:rPr>
          <w:rFonts w:ascii="Times New Roman" w:hAnsi="Times New Roman"/>
          <w:sz w:val="28"/>
          <w:szCs w:val="28"/>
        </w:rPr>
        <w:t xml:space="preserve">62. </w:t>
      </w:r>
      <w:proofErr w:type="gramStart"/>
      <w:r w:rsidRPr="00B2259B">
        <w:rPr>
          <w:rFonts w:ascii="Times New Roman" w:eastAsia="Calibri" w:hAnsi="Times New Roman"/>
          <w:sz w:val="28"/>
          <w:szCs w:val="28"/>
        </w:rPr>
        <w:t>Заявление</w:t>
      </w:r>
      <w:r w:rsidRPr="0011293C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 xml:space="preserve">прилагаемые к нему по желанию заявителя </w:t>
      </w:r>
      <w:r w:rsidRPr="0011293C">
        <w:rPr>
          <w:rFonts w:ascii="Times New Roman" w:eastAsia="Calibri" w:hAnsi="Times New Roman"/>
          <w:sz w:val="28"/>
          <w:szCs w:val="28"/>
        </w:rPr>
        <w:t xml:space="preserve">документы, направляемые в электронной форме, должны быть </w:t>
      </w:r>
      <w:r w:rsidR="0042574C">
        <w:rPr>
          <w:rFonts w:ascii="Times New Roman" w:eastAsia="Calibri" w:hAnsi="Times New Roman"/>
          <w:sz w:val="28"/>
          <w:szCs w:val="28"/>
        </w:rPr>
        <w:t xml:space="preserve">отсканированы с подлинных экземпляров, имеющих соответствующие подписи и печати, </w:t>
      </w:r>
      <w:r w:rsidRPr="0011293C">
        <w:rPr>
          <w:rFonts w:ascii="Times New Roman" w:eastAsia="Calibri" w:hAnsi="Times New Roman"/>
          <w:sz w:val="28"/>
          <w:szCs w:val="28"/>
        </w:rPr>
        <w:t xml:space="preserve">подписаны электронной подписью в соответствии с требованиями Федерального </w:t>
      </w:r>
      <w:hyperlink r:id="rId10" w:history="1">
        <w:r w:rsidRPr="0011293C">
          <w:rPr>
            <w:rFonts w:ascii="Times New Roman" w:eastAsia="Calibri" w:hAnsi="Times New Roman"/>
            <w:sz w:val="28"/>
            <w:szCs w:val="28"/>
          </w:rPr>
          <w:t>закона</w:t>
        </w:r>
      </w:hyperlink>
      <w:r w:rsidRPr="0011293C">
        <w:rPr>
          <w:rFonts w:ascii="Times New Roman" w:eastAsia="Calibri" w:hAnsi="Times New Roman"/>
          <w:sz w:val="28"/>
          <w:szCs w:val="28"/>
        </w:rPr>
        <w:t xml:space="preserve"> от 6 апреля 2011 года № 63-ФЗ «Об электронной подписи» и </w:t>
      </w:r>
      <w:hyperlink r:id="rId11" w:history="1">
        <w:r w:rsidRPr="0011293C">
          <w:rPr>
            <w:rFonts w:ascii="Times New Roman" w:eastAsia="Calibri" w:hAnsi="Times New Roman"/>
            <w:sz w:val="28"/>
            <w:szCs w:val="28"/>
          </w:rPr>
          <w:t>статей 21.1</w:t>
        </w:r>
      </w:hyperlink>
      <w:r w:rsidRPr="0011293C">
        <w:rPr>
          <w:rFonts w:ascii="Times New Roman" w:eastAsia="Calibri" w:hAnsi="Times New Roman"/>
          <w:sz w:val="28"/>
          <w:szCs w:val="28"/>
        </w:rPr>
        <w:t xml:space="preserve"> и </w:t>
      </w:r>
      <w:hyperlink r:id="rId12" w:history="1">
        <w:r w:rsidRPr="0011293C">
          <w:rPr>
            <w:rFonts w:ascii="Times New Roman" w:eastAsia="Calibri" w:hAnsi="Times New Roman"/>
            <w:sz w:val="28"/>
            <w:szCs w:val="28"/>
          </w:rPr>
          <w:t>21.2</w:t>
        </w:r>
      </w:hyperlink>
      <w:r w:rsidR="00F17C7A">
        <w:rPr>
          <w:rFonts w:ascii="Times New Roman" w:eastAsia="Calibri" w:hAnsi="Times New Roman"/>
          <w:sz w:val="28"/>
          <w:szCs w:val="28"/>
        </w:rPr>
        <w:t xml:space="preserve"> Федерального закона</w:t>
      </w:r>
      <w:r w:rsidR="00F17C7A">
        <w:rPr>
          <w:rFonts w:ascii="Times New Roman" w:eastAsiaTheme="minorHAnsi" w:hAnsi="Times New Roman"/>
          <w:sz w:val="28"/>
          <w:szCs w:val="28"/>
        </w:rPr>
        <w:t xml:space="preserve"> № 210-ФЗ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11293C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357921" w:rsidRPr="0011293C" w:rsidRDefault="00357921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93C">
        <w:rPr>
          <w:rFonts w:ascii="Times New Roman" w:eastAsia="Calibri" w:hAnsi="Times New Roman"/>
          <w:sz w:val="28"/>
          <w:szCs w:val="28"/>
        </w:rPr>
        <w:t>Средства электронной подписи, применяемые при подаче заявления и прилагаемых к нему электронных документов, должны быть сертифицированы в соответствии с законодательством Российской Федерации.</w:t>
      </w:r>
    </w:p>
    <w:p w:rsidR="00357921" w:rsidRPr="0011293C" w:rsidRDefault="00357921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11293C">
        <w:rPr>
          <w:rFonts w:ascii="Times New Roman" w:eastAsia="Calibri" w:hAnsi="Times New Roman"/>
          <w:sz w:val="28"/>
          <w:szCs w:val="28"/>
        </w:rPr>
        <w:t>С уч</w:t>
      </w:r>
      <w:r>
        <w:rPr>
          <w:rFonts w:ascii="Times New Roman" w:eastAsia="Calibri" w:hAnsi="Times New Roman"/>
          <w:sz w:val="28"/>
          <w:szCs w:val="28"/>
        </w:rPr>
        <w:t>ё</w:t>
      </w:r>
      <w:r w:rsidRPr="0011293C">
        <w:rPr>
          <w:rFonts w:ascii="Times New Roman" w:eastAsia="Calibri" w:hAnsi="Times New Roman"/>
          <w:sz w:val="28"/>
          <w:szCs w:val="28"/>
        </w:rPr>
        <w:t>том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определ</w:t>
      </w:r>
      <w:r>
        <w:rPr>
          <w:rFonts w:ascii="Times New Roman" w:eastAsia="Calibri" w:hAnsi="Times New Roman"/>
          <w:sz w:val="28"/>
          <w:szCs w:val="28"/>
        </w:rPr>
        <w:t>ё</w:t>
      </w:r>
      <w:r w:rsidRPr="0011293C">
        <w:rPr>
          <w:rFonts w:ascii="Times New Roman" w:eastAsia="Calibri" w:hAnsi="Times New Roman"/>
          <w:sz w:val="28"/>
          <w:szCs w:val="28"/>
        </w:rPr>
        <w:t xml:space="preserve">нных </w:t>
      </w:r>
      <w:hyperlink r:id="rId13" w:history="1">
        <w:r w:rsidRPr="0011293C">
          <w:rPr>
            <w:rFonts w:ascii="Times New Roman" w:eastAsia="Calibri" w:hAnsi="Times New Roman"/>
            <w:sz w:val="28"/>
            <w:szCs w:val="28"/>
          </w:rPr>
          <w:t>постановлением</w:t>
        </w:r>
      </w:hyperlink>
      <w:r w:rsidRPr="0011293C">
        <w:rPr>
          <w:rFonts w:ascii="Times New Roman" w:eastAsia="Calibri" w:hAnsi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при представлении документов в электронной форме используются:</w:t>
      </w:r>
      <w:proofErr w:type="gramEnd"/>
    </w:p>
    <w:p w:rsidR="00357921" w:rsidRPr="0011293C" w:rsidRDefault="00357921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93C">
        <w:rPr>
          <w:rFonts w:ascii="Times New Roman" w:eastAsia="Calibri" w:hAnsi="Times New Roman"/>
          <w:sz w:val="28"/>
          <w:szCs w:val="28"/>
        </w:rPr>
        <w:t>усиленная квалифицированная электронная подпись – при подписании заявления, указанн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11293C">
        <w:rPr>
          <w:rFonts w:ascii="Times New Roman" w:eastAsia="Calibri" w:hAnsi="Times New Roman"/>
          <w:sz w:val="28"/>
          <w:szCs w:val="28"/>
        </w:rPr>
        <w:t xml:space="preserve"> в </w:t>
      </w:r>
      <w:r w:rsidRPr="0042574C">
        <w:rPr>
          <w:rFonts w:ascii="Times New Roman" w:eastAsia="Calibri" w:hAnsi="Times New Roman"/>
          <w:sz w:val="28"/>
          <w:szCs w:val="28"/>
        </w:rPr>
        <w:t>пункте 31 Административного регламента</w:t>
      </w:r>
      <w:r w:rsidRPr="0011293C">
        <w:rPr>
          <w:rFonts w:ascii="Times New Roman" w:eastAsia="Calibri" w:hAnsi="Times New Roman"/>
          <w:sz w:val="28"/>
          <w:szCs w:val="28"/>
        </w:rPr>
        <w:t>;</w:t>
      </w:r>
    </w:p>
    <w:p w:rsidR="0042574C" w:rsidRDefault="00357921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93C">
        <w:rPr>
          <w:rFonts w:ascii="Times New Roman" w:eastAsia="Calibri" w:hAnsi="Times New Roman"/>
          <w:sz w:val="28"/>
          <w:szCs w:val="28"/>
        </w:rPr>
        <w:t xml:space="preserve">простая электронная подпись – при подписании документов, </w:t>
      </w:r>
      <w:r>
        <w:rPr>
          <w:rFonts w:ascii="Times New Roman" w:eastAsia="Calibri" w:hAnsi="Times New Roman"/>
          <w:sz w:val="28"/>
          <w:szCs w:val="28"/>
        </w:rPr>
        <w:t>прилагаемых к заявлению по желанию заявителя</w:t>
      </w:r>
      <w:r w:rsidRPr="0011293C">
        <w:rPr>
          <w:rFonts w:ascii="Times New Roman" w:eastAsia="Calibri" w:hAnsi="Times New Roman"/>
          <w:sz w:val="28"/>
          <w:szCs w:val="28"/>
        </w:rPr>
        <w:t xml:space="preserve"> в копиях.</w:t>
      </w:r>
    </w:p>
    <w:p w:rsidR="00357921" w:rsidRPr="0011293C" w:rsidRDefault="0042574C" w:rsidP="00357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 предоставления государственной услуги в электронной форме основанием для начала ее предоставления является направление заявителем посредством ФГИС ЕПГУ и ГИС РПГУ заявления</w:t>
      </w:r>
      <w:proofErr w:type="gramStart"/>
      <w:r>
        <w:rPr>
          <w:rFonts w:ascii="Times New Roman" w:eastAsia="Calibri" w:hAnsi="Times New Roman"/>
          <w:sz w:val="28"/>
          <w:szCs w:val="28"/>
        </w:rPr>
        <w:t>.</w:t>
      </w:r>
      <w:r w:rsidR="00357921" w:rsidRPr="0011293C">
        <w:rPr>
          <w:rFonts w:ascii="Times New Roman" w:eastAsia="Calibri" w:hAnsi="Times New Roman"/>
          <w:sz w:val="28"/>
          <w:szCs w:val="28"/>
        </w:rPr>
        <w:t>»;</w:t>
      </w:r>
      <w:proofErr w:type="gramEnd"/>
    </w:p>
    <w:p w:rsidR="0042574C" w:rsidRDefault="00805784" w:rsidP="00425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н</w:t>
      </w:r>
      <w:r w:rsidR="0042574C">
        <w:rPr>
          <w:rFonts w:ascii="Times New Roman" w:eastAsiaTheme="minorHAnsi" w:hAnsi="Times New Roman"/>
          <w:sz w:val="28"/>
          <w:szCs w:val="28"/>
        </w:rPr>
        <w:t>аименовани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42574C">
        <w:rPr>
          <w:rFonts w:ascii="Times New Roman" w:eastAsiaTheme="minorHAnsi" w:hAnsi="Times New Roman"/>
          <w:sz w:val="28"/>
          <w:szCs w:val="28"/>
        </w:rPr>
        <w:t xml:space="preserve"> раздела </w:t>
      </w:r>
      <w:r w:rsidR="0042574C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="0042574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42574C">
        <w:rPr>
          <w:rFonts w:ascii="Times New Roman" w:eastAsiaTheme="minorHAnsi" w:hAnsi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42574C">
        <w:rPr>
          <w:rFonts w:ascii="Times New Roman" w:eastAsiaTheme="minorHAnsi" w:hAnsi="Times New Roman"/>
          <w:sz w:val="28"/>
          <w:szCs w:val="28"/>
        </w:rPr>
        <w:t xml:space="preserve"> с</w:t>
      </w:r>
      <w:r>
        <w:rPr>
          <w:rFonts w:ascii="Times New Roman" w:eastAsiaTheme="minorHAnsi" w:hAnsi="Times New Roman"/>
          <w:sz w:val="28"/>
          <w:szCs w:val="28"/>
        </w:rPr>
        <w:t>лова «многофункциональных центрах предоставления государственных и муниципальных услуг» заменить словом «МФЦ»;</w:t>
      </w:r>
      <w:proofErr w:type="gramEnd"/>
    </w:p>
    <w:p w:rsidR="00805784" w:rsidRDefault="00805784" w:rsidP="00425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69 признать утратившим силу;</w:t>
      </w:r>
    </w:p>
    <w:p w:rsidR="007B6B23" w:rsidRDefault="007B6B23" w:rsidP="00425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IV</w:t>
      </w:r>
      <w:r>
        <w:rPr>
          <w:rFonts w:ascii="Times New Roman" w:eastAsiaTheme="minorHAnsi" w:hAnsi="Times New Roman"/>
          <w:sz w:val="28"/>
          <w:szCs w:val="28"/>
        </w:rPr>
        <w:t xml:space="preserve"> «Формы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Административного регламента»</w:t>
      </w:r>
      <w:r w:rsidR="009F7352">
        <w:rPr>
          <w:rFonts w:ascii="Times New Roman" w:eastAsiaTheme="minorHAnsi" w:hAnsi="Times New Roman"/>
          <w:sz w:val="28"/>
          <w:szCs w:val="28"/>
        </w:rPr>
        <w:t>:</w:t>
      </w:r>
    </w:p>
    <w:p w:rsidR="009F7352" w:rsidRDefault="009F7352" w:rsidP="00425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наименование подраздела «Порядок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полнотой </w:t>
      </w:r>
      <w:r>
        <w:rPr>
          <w:rFonts w:ascii="Times New Roman" w:eastAsiaTheme="minorHAnsi" w:hAnsi="Times New Roman"/>
          <w:sz w:val="28"/>
          <w:szCs w:val="28"/>
        </w:rPr>
        <w:lastRenderedPageBreak/>
        <w:t>и качеством предоставления государственной услуги» изложить в следующей редакции:</w:t>
      </w:r>
    </w:p>
    <w:p w:rsidR="009F7352" w:rsidRPr="007B6B23" w:rsidRDefault="009F7352" w:rsidP="007B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«Порядок осуществления текущего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соблюдением и исполнением должностными лицами, государственными гражданскими служащими Удмуртской Республики в Министерстве, предоставляющем государственную услугу,  положений Административного регламента и иных правовых актов, устанавливающих требования к предоставлению государственной услуги, а также принятием решений ответственными лицами»;</w:t>
      </w:r>
    </w:p>
    <w:p w:rsidR="00CB4462" w:rsidRPr="00CB4462" w:rsidRDefault="007B1872" w:rsidP="00234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4462">
        <w:rPr>
          <w:rFonts w:ascii="Times New Roman" w:hAnsi="Times New Roman"/>
          <w:sz w:val="28"/>
          <w:szCs w:val="28"/>
        </w:rPr>
        <w:t xml:space="preserve">в разделе </w:t>
      </w:r>
      <w:r w:rsidR="00CB4462">
        <w:rPr>
          <w:rFonts w:ascii="Times New Roman" w:hAnsi="Times New Roman"/>
          <w:sz w:val="28"/>
          <w:szCs w:val="28"/>
          <w:lang w:val="en-US"/>
        </w:rPr>
        <w:t>V</w:t>
      </w:r>
      <w:r w:rsidR="00CB4462">
        <w:rPr>
          <w:rFonts w:ascii="Times New Roman" w:eastAsiaTheme="minorHAnsi" w:hAnsi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 Удмуртской Республики»:</w:t>
      </w:r>
    </w:p>
    <w:p w:rsidR="00357921" w:rsidRDefault="007B1872" w:rsidP="00CB446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7B1872" w:rsidRDefault="007B1872" w:rsidP="007B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98289A">
        <w:rPr>
          <w:rFonts w:ascii="Times New Roman" w:eastAsiaTheme="minorHAnsi" w:hAnsi="Times New Roman"/>
          <w:sz w:val="28"/>
          <w:szCs w:val="28"/>
        </w:rPr>
        <w:t>V</w:t>
      </w:r>
      <w:r>
        <w:rPr>
          <w:rFonts w:ascii="Times New Roman" w:eastAsiaTheme="minorHAnsi" w:hAnsi="Times New Roman"/>
          <w:sz w:val="28"/>
          <w:szCs w:val="28"/>
        </w:rPr>
        <w:t xml:space="preserve">. «Досудебный (внесудебный) порядок обжалования решений и действий (бездействия) Министерства, МФЦ, организаций, указанных в </w:t>
      </w:r>
      <w:hyperlink r:id="rId14" w:history="1">
        <w:r w:rsidRPr="007C19EB">
          <w:rPr>
            <w:rFonts w:ascii="Times New Roman" w:eastAsiaTheme="minorHAnsi" w:hAnsi="Times New Roman"/>
            <w:sz w:val="28"/>
            <w:szCs w:val="28"/>
          </w:rPr>
          <w:t>части 1.1 статьи 16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17C7A">
        <w:rPr>
          <w:rFonts w:ascii="Times New Roman" w:eastAsiaTheme="minorHAnsi" w:hAnsi="Times New Roman"/>
          <w:sz w:val="28"/>
          <w:szCs w:val="28"/>
        </w:rPr>
        <w:t>№ 210-ФЗ</w:t>
      </w:r>
      <w:r>
        <w:rPr>
          <w:rFonts w:ascii="Times New Roman" w:eastAsiaTheme="minorHAnsi" w:hAnsi="Times New Roman"/>
          <w:sz w:val="28"/>
          <w:szCs w:val="28"/>
        </w:rPr>
        <w:t>, а также их должностных лиц, государственных гражданских служащих, работников»;</w:t>
      </w:r>
    </w:p>
    <w:p w:rsidR="00CB4462" w:rsidRDefault="00CB4462" w:rsidP="007B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114 после слов «работников МФЦ»  дополнить словами «</w:t>
      </w:r>
      <w:r w:rsidRPr="00CB4462">
        <w:rPr>
          <w:rFonts w:ascii="Times New Roman" w:eastAsiaTheme="minorHAnsi" w:hAnsi="Times New Roman"/>
          <w:sz w:val="28"/>
          <w:szCs w:val="28"/>
        </w:rPr>
        <w:t xml:space="preserve">а также организаций, указанных в </w:t>
      </w:r>
      <w:hyperlink r:id="rId15" w:history="1">
        <w:r w:rsidRPr="00CB4462">
          <w:rPr>
            <w:rFonts w:ascii="Times New Roman" w:eastAsiaTheme="minorHAnsi" w:hAnsi="Times New Roman"/>
            <w:sz w:val="28"/>
            <w:szCs w:val="28"/>
          </w:rPr>
          <w:t>части 1.1 статьи 16</w:t>
        </w:r>
      </w:hyperlink>
      <w:r w:rsidRPr="00CB4462">
        <w:rPr>
          <w:rFonts w:ascii="Times New Roman" w:eastAsiaTheme="minorHAnsi" w:hAnsi="Times New Roman"/>
          <w:sz w:val="28"/>
          <w:szCs w:val="28"/>
        </w:rPr>
        <w:t xml:space="preserve"> Федерального зак</w:t>
      </w:r>
      <w:r>
        <w:rPr>
          <w:rFonts w:ascii="Times New Roman" w:eastAsiaTheme="minorHAnsi" w:hAnsi="Times New Roman"/>
          <w:sz w:val="28"/>
          <w:szCs w:val="28"/>
        </w:rPr>
        <w:t xml:space="preserve">она </w:t>
      </w:r>
      <w:r w:rsidRPr="00CB4462">
        <w:rPr>
          <w:rFonts w:ascii="Times New Roman" w:eastAsiaTheme="minorHAnsi" w:hAnsi="Times New Roman"/>
          <w:sz w:val="28"/>
          <w:szCs w:val="28"/>
        </w:rPr>
        <w:t>№ 210-ФЗ или их работников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0B2FFC" w:rsidRDefault="000B2FFC" w:rsidP="007B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118 дополнить абзацем следующего содержания:</w:t>
      </w:r>
    </w:p>
    <w:p w:rsidR="000B2FFC" w:rsidRDefault="000B2FFC" w:rsidP="000B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984165">
        <w:rPr>
          <w:rFonts w:ascii="Times New Roman" w:eastAsiaTheme="minorHAnsi" w:hAnsi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16" w:history="1">
        <w:r w:rsidRPr="00984165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 w:rsidRPr="00984165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17C7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17C7A">
        <w:rPr>
          <w:rFonts w:ascii="Times New Roman" w:hAnsi="Times New Roman"/>
          <w:sz w:val="28"/>
          <w:szCs w:val="28"/>
        </w:rPr>
        <w:t>№ 210-ФЗ</w:t>
      </w:r>
      <w:r w:rsidRPr="00984165">
        <w:rPr>
          <w:rFonts w:ascii="Times New Roman" w:eastAsiaTheme="minorHAnsi" w:hAnsi="Times New Roman"/>
          <w:sz w:val="28"/>
          <w:szCs w:val="28"/>
        </w:rPr>
        <w:t>, подаются руководителям этих организаций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0B2FFC" w:rsidRDefault="000B2FFC" w:rsidP="000B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120 дополнить абзацем следующего содержания:</w:t>
      </w:r>
    </w:p>
    <w:p w:rsidR="000B2FFC" w:rsidRDefault="000B2FFC" w:rsidP="000B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8F2498">
        <w:rPr>
          <w:rFonts w:ascii="Times New Roman" w:eastAsiaTheme="minorHAnsi" w:hAnsi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8F2498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 w:rsidRPr="008F2498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F17C7A">
        <w:rPr>
          <w:rFonts w:ascii="Times New Roman" w:hAnsi="Times New Roman"/>
          <w:sz w:val="28"/>
          <w:szCs w:val="28"/>
        </w:rPr>
        <w:t>№ 210-ФЗ</w:t>
      </w:r>
      <w:r w:rsidRPr="008F2498">
        <w:rPr>
          <w:rFonts w:ascii="Times New Roman" w:eastAsiaTheme="minorHAnsi" w:hAnsi="Times New Roman"/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</w:t>
      </w:r>
      <w:r w:rsidR="00D541EC">
        <w:rPr>
          <w:rFonts w:ascii="Times New Roman" w:eastAsiaTheme="minorHAnsi" w:hAnsi="Times New Roman"/>
          <w:sz w:val="28"/>
          <w:szCs w:val="28"/>
        </w:rPr>
        <w:t xml:space="preserve"> ФГИС</w:t>
      </w:r>
      <w:r w:rsidRPr="008F249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ЕПГУ либо </w:t>
      </w:r>
      <w:r w:rsidR="00F17C7A">
        <w:rPr>
          <w:rFonts w:ascii="Times New Roman" w:eastAsiaTheme="minorHAnsi" w:hAnsi="Times New Roman"/>
          <w:sz w:val="28"/>
          <w:szCs w:val="28"/>
        </w:rPr>
        <w:t xml:space="preserve">ГИС </w:t>
      </w:r>
      <w:r>
        <w:rPr>
          <w:rFonts w:ascii="Times New Roman" w:eastAsiaTheme="minorHAnsi" w:hAnsi="Times New Roman"/>
          <w:sz w:val="28"/>
          <w:szCs w:val="28"/>
        </w:rPr>
        <w:t>РПГУ</w:t>
      </w:r>
      <w:r w:rsidRPr="008F2498">
        <w:rPr>
          <w:rFonts w:ascii="Times New Roman" w:eastAsiaTheme="minorHAnsi" w:hAnsi="Times New Roman"/>
          <w:sz w:val="28"/>
          <w:szCs w:val="28"/>
        </w:rPr>
        <w:t>, а также может быть принята при личном приеме заявителя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F17C7A" w:rsidRDefault="00D63AE4" w:rsidP="000B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подпункты 3,4  пункта 127 </w:t>
      </w:r>
      <w:r w:rsidR="00F17C7A">
        <w:rPr>
          <w:rFonts w:ascii="Times New Roman" w:eastAsiaTheme="minorHAnsi" w:hAnsi="Times New Roman"/>
          <w:sz w:val="28"/>
          <w:szCs w:val="28"/>
        </w:rPr>
        <w:t>после слов «Удмуртской Республики» дополнить словами «в Министерстве»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63AE4" w:rsidRDefault="00D63AE4" w:rsidP="000B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128 изложить в следующей редакции:</w:t>
      </w:r>
    </w:p>
    <w:p w:rsidR="00D63AE4" w:rsidRDefault="00D63AE4" w:rsidP="00D6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«128. </w:t>
      </w:r>
      <w:proofErr w:type="gramStart"/>
      <w:r w:rsidRPr="002A1596">
        <w:rPr>
          <w:rFonts w:ascii="Times New Roman" w:hAnsi="Times New Roman"/>
          <w:sz w:val="28"/>
          <w:szCs w:val="28"/>
        </w:rPr>
        <w:t>Жалоба, поступившая в Министерство,</w:t>
      </w:r>
      <w:r>
        <w:rPr>
          <w:rFonts w:ascii="Times New Roman" w:hAnsi="Times New Roman"/>
          <w:sz w:val="28"/>
          <w:szCs w:val="28"/>
        </w:rPr>
        <w:t xml:space="preserve"> МФЦ, учредителю МФЦ,</w:t>
      </w:r>
      <w:r w:rsidRPr="002A15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 организации, предусмотренные </w:t>
      </w:r>
      <w:hyperlink r:id="rId18" w:history="1">
        <w:r w:rsidRPr="00122101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 </w:t>
      </w:r>
      <w:r w:rsidRPr="002A1596">
        <w:rPr>
          <w:rFonts w:ascii="Times New Roman" w:hAnsi="Times New Roman"/>
          <w:sz w:val="28"/>
          <w:szCs w:val="28"/>
        </w:rPr>
        <w:t>от 27 июля 2010 года № 210-ФЗ «Об организации предоставления государ</w:t>
      </w:r>
      <w:r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eastAsiaTheme="minorHAnsi" w:hAnsi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Министерства, МФЦ, организаций, предусмотренных </w:t>
      </w:r>
      <w:hyperlink r:id="rId19" w:history="1">
        <w:r w:rsidRPr="00122101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 w:rsidRPr="0012210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Федерального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закона </w:t>
      </w:r>
      <w:r w:rsidRPr="002A1596">
        <w:rPr>
          <w:rFonts w:ascii="Times New Roman" w:hAnsi="Times New Roman"/>
          <w:sz w:val="28"/>
          <w:szCs w:val="28"/>
        </w:rPr>
        <w:t>от 27 июля 2010 года № 210-ФЗ «Об организации предоставления государ</w:t>
      </w:r>
      <w:r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eastAsiaTheme="minorHAnsi" w:hAnsi="Times New Roman"/>
          <w:sz w:val="28"/>
          <w:szCs w:val="28"/>
        </w:rPr>
        <w:t xml:space="preserve">, в приеме документов у заявителя </w:t>
      </w:r>
      <w:r>
        <w:rPr>
          <w:rFonts w:ascii="Times New Roman" w:eastAsiaTheme="minorHAnsi" w:hAnsi="Times New Roman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D63AE4" w:rsidRDefault="00D63AE4" w:rsidP="00D6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дополнить пунктом 129.1. следующего содержания:</w:t>
      </w:r>
    </w:p>
    <w:p w:rsidR="00D63AE4" w:rsidRPr="002A1596" w:rsidRDefault="00D63AE4" w:rsidP="00D63AE4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«129.1. По результатам рассмотрения жалобы принимается одно из следующих решений:</w:t>
      </w:r>
      <w:r w:rsidRPr="002A1596">
        <w:rPr>
          <w:sz w:val="28"/>
          <w:szCs w:val="28"/>
        </w:rPr>
        <w:t xml:space="preserve"> </w:t>
      </w:r>
    </w:p>
    <w:p w:rsidR="00D63AE4" w:rsidRPr="002A1596" w:rsidRDefault="00D63AE4" w:rsidP="00D6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1596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жалоба</w:t>
      </w:r>
      <w:r w:rsidRPr="002A1596">
        <w:rPr>
          <w:rFonts w:ascii="Times New Roman" w:hAnsi="Times New Roman"/>
          <w:sz w:val="28"/>
          <w:szCs w:val="28"/>
        </w:rPr>
        <w:t xml:space="preserve"> удовлетворяет</w:t>
      </w:r>
      <w:r>
        <w:rPr>
          <w:rFonts w:ascii="Times New Roman" w:hAnsi="Times New Roman"/>
          <w:sz w:val="28"/>
          <w:szCs w:val="28"/>
        </w:rPr>
        <w:t>ся</w:t>
      </w:r>
      <w:r w:rsidRPr="002A1596">
        <w:rPr>
          <w:rFonts w:ascii="Times New Roman" w:hAnsi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а также в иных формах;</w:t>
      </w:r>
      <w:proofErr w:type="gramEnd"/>
    </w:p>
    <w:p w:rsidR="00D63AE4" w:rsidRDefault="00D63AE4" w:rsidP="00D6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A1596">
        <w:rPr>
          <w:rFonts w:ascii="Times New Roman" w:hAnsi="Times New Roman"/>
          <w:sz w:val="28"/>
          <w:szCs w:val="28"/>
        </w:rPr>
        <w:t xml:space="preserve">2) </w:t>
      </w:r>
      <w:r w:rsidRPr="009B303C">
        <w:rPr>
          <w:rFonts w:ascii="Times New Roman" w:eastAsiaTheme="minorHAnsi" w:hAnsi="Times New Roman"/>
          <w:sz w:val="28"/>
          <w:szCs w:val="28"/>
        </w:rPr>
        <w:t>в удовлетворении жалобы отказывается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D63AE4" w:rsidRDefault="005517CA" w:rsidP="00D6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подпункте 1 пункта 102 после слов «Удмуртской Республики» дополнить словами «в Министерстве»;</w:t>
      </w:r>
    </w:p>
    <w:p w:rsidR="005517CA" w:rsidRDefault="005517CA" w:rsidP="0055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дополнить пунктом 141 следующего содержания:</w:t>
      </w:r>
    </w:p>
    <w:p w:rsidR="005517CA" w:rsidRDefault="005517CA" w:rsidP="0055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«141.  Информация, содержащаяся в настоящем разделе, размещается в информационно-телекоммуникационной сети «Интернет» на официальном сайте Министерства, предоставляющего государственную услугу, ФГИС ЕПГУ и ГИС РПГУ.»;</w:t>
      </w:r>
    </w:p>
    <w:p w:rsidR="005517CA" w:rsidRDefault="005517CA" w:rsidP="00551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2 к Административному регламенту признать утратившим силу.</w:t>
      </w:r>
    </w:p>
    <w:p w:rsidR="005517CA" w:rsidRDefault="005517CA" w:rsidP="00D63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B4462" w:rsidRPr="00CB4462" w:rsidRDefault="00CB4462" w:rsidP="007B1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/>
      </w:r>
    </w:p>
    <w:p w:rsidR="007B1872" w:rsidRPr="007B1872" w:rsidRDefault="007B1872" w:rsidP="007B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B1872" w:rsidRPr="007B1872" w:rsidSect="003E489D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D9" w:rsidRDefault="005B19D9" w:rsidP="003E489D">
      <w:pPr>
        <w:spacing w:after="0" w:line="240" w:lineRule="auto"/>
      </w:pPr>
      <w:r>
        <w:separator/>
      </w:r>
    </w:p>
  </w:endnote>
  <w:endnote w:type="continuationSeparator" w:id="0">
    <w:p w:rsidR="005B19D9" w:rsidRDefault="005B19D9" w:rsidP="003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D9" w:rsidRDefault="005B19D9" w:rsidP="003E489D">
      <w:pPr>
        <w:spacing w:after="0" w:line="240" w:lineRule="auto"/>
      </w:pPr>
      <w:r>
        <w:separator/>
      </w:r>
    </w:p>
  </w:footnote>
  <w:footnote w:type="continuationSeparator" w:id="0">
    <w:p w:rsidR="005B19D9" w:rsidRDefault="005B19D9" w:rsidP="003E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614361"/>
      <w:docPartObj>
        <w:docPartGallery w:val="Page Numbers (Top of Page)"/>
        <w:docPartUnique/>
      </w:docPartObj>
    </w:sdtPr>
    <w:sdtContent>
      <w:p w:rsidR="003E489D" w:rsidRDefault="003E48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E489D" w:rsidRDefault="003E48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2338"/>
    <w:multiLevelType w:val="hybridMultilevel"/>
    <w:tmpl w:val="1408FCE4"/>
    <w:lvl w:ilvl="0" w:tplc="196ED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6B"/>
    <w:rsid w:val="00035F21"/>
    <w:rsid w:val="0005507E"/>
    <w:rsid w:val="000B2FFC"/>
    <w:rsid w:val="00125F71"/>
    <w:rsid w:val="001C031A"/>
    <w:rsid w:val="001C6A9F"/>
    <w:rsid w:val="00234E34"/>
    <w:rsid w:val="00307BB8"/>
    <w:rsid w:val="00357921"/>
    <w:rsid w:val="003626CD"/>
    <w:rsid w:val="003C429E"/>
    <w:rsid w:val="003E489D"/>
    <w:rsid w:val="0042574C"/>
    <w:rsid w:val="00460D2E"/>
    <w:rsid w:val="004916AA"/>
    <w:rsid w:val="004B052B"/>
    <w:rsid w:val="005359C5"/>
    <w:rsid w:val="005517CA"/>
    <w:rsid w:val="005B19D9"/>
    <w:rsid w:val="00610D6B"/>
    <w:rsid w:val="00673216"/>
    <w:rsid w:val="00792F18"/>
    <w:rsid w:val="007A4973"/>
    <w:rsid w:val="007B1872"/>
    <w:rsid w:val="007B6B23"/>
    <w:rsid w:val="00805784"/>
    <w:rsid w:val="00857702"/>
    <w:rsid w:val="008F01A0"/>
    <w:rsid w:val="00954F48"/>
    <w:rsid w:val="009F7352"/>
    <w:rsid w:val="00A14F18"/>
    <w:rsid w:val="00BD16AC"/>
    <w:rsid w:val="00C54A3D"/>
    <w:rsid w:val="00CB4462"/>
    <w:rsid w:val="00D40FD3"/>
    <w:rsid w:val="00D541EC"/>
    <w:rsid w:val="00D63AE4"/>
    <w:rsid w:val="00E2113A"/>
    <w:rsid w:val="00EB31C7"/>
    <w:rsid w:val="00F17C7A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31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1C6A9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C6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C6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uiPriority w:val="99"/>
    <w:rsid w:val="0005507E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D63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E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89D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3E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89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31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1C6A9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C6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C6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uiPriority w:val="99"/>
    <w:rsid w:val="0005507E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D63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E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89D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3E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89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C079F62C36A73AE743B9D62DFABF4CE0B24D30039BC0BDDEB41671D050E64560FD164411927F75C61D01448C95EC1FE129D1B9BC0D1B945700030wDzCG" TargetMode="External"/><Relationship Id="rId13" Type="http://schemas.openxmlformats.org/officeDocument/2006/relationships/hyperlink" Target="consultantplus://offline/ref=3E9CD29B15D7633A767FE105424074FE1A071A9B7809E3B8926890B169C0054C822A077068445F54CEE607250DB1y4J" TargetMode="External"/><Relationship Id="rId18" Type="http://schemas.openxmlformats.org/officeDocument/2006/relationships/hyperlink" Target="consultantplus://offline/ref=9A6B1C5DD677C2DDA3183080C0A02997DEC96FCCD249F06B8B3AD5185A09BC6B9F48672055C371B6D9111DD5A3F301BE568EA517889295E6y3U0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9CD29B15D7633A767FE105424074FE1A071C9A7801E3B8926890B169C0054C902A5F79621110109AF50424121D08AC2E86C3B4y6J" TargetMode="External"/><Relationship Id="rId17" Type="http://schemas.openxmlformats.org/officeDocument/2006/relationships/hyperlink" Target="consultantplus://offline/ref=42B38EF245E01D746AC65D73D82334E9549A8A6CE48893A3BF5E7E66E43C5D93451FD2E6114508B9k7B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A8E51A450D164C6183F8D4D26AAE63A93EA085D8552DC98D60CF948E2E622CF4A0C5231DECF1E0R6Z6J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9CD29B15D7633A767FE105424074FE1A071C9A7801E3B8926890B169C0054C902A5F7C621110109AF50424121D08AC2E86C3B4y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A1C4E487F2CC1A068FDD7AB82FAB522F80DAE021ABB70884A4F60DAEB911584FE1424B661048DA5A36BF853ABE4CAFA5ED20748ADD228M6cDG" TargetMode="External"/><Relationship Id="rId10" Type="http://schemas.openxmlformats.org/officeDocument/2006/relationships/hyperlink" Target="consultantplus://offline/ref=3E9CD29B15D7633A767FE105424074FE1B051F947D0FE3B8926890B169C0054C822A077068445F54CEE607250DB1y4J" TargetMode="External"/><Relationship Id="rId19" Type="http://schemas.openxmlformats.org/officeDocument/2006/relationships/hyperlink" Target="consultantplus://offline/ref=9A6B1C5DD677C2DDA3183080C0A02997DEC96FCCD249F06B8B3AD5185A09BC6B9F48672055C371B6D9111DD5A3F301BE568EA517889295E6y3U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4BFCA030DE2C0E64FF4E19861BDCD9CB7AD67A45B67288221CC3C24186802F3F8BE5643AB74B04E242BF8D44C5942E1EF4F3F5Bk1u2H" TargetMode="External"/><Relationship Id="rId14" Type="http://schemas.openxmlformats.org/officeDocument/2006/relationships/hyperlink" Target="consultantplus://offline/ref=933E556E65F2E24175D3E6F396534FF92D4241D341D1983924AC989561F38D9A9285E865958315A39F9F4E730FE0F3243FAE0D73266F07CFN43C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2019-03-14T09:22:00Z</cp:lastPrinted>
  <dcterms:created xsi:type="dcterms:W3CDTF">2019-04-08T10:11:00Z</dcterms:created>
  <dcterms:modified xsi:type="dcterms:W3CDTF">2019-04-09T09:52:00Z</dcterms:modified>
</cp:coreProperties>
</file>